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2750185</wp:posOffset>
            </wp:positionH>
            <wp:positionV relativeFrom="paragraph">
              <wp:posOffset>-394970</wp:posOffset>
            </wp:positionV>
            <wp:extent cx="3607435" cy="1419225"/>
            <wp:effectExtent l="0" t="0" r="0" b="0"/>
            <wp:wrapNone/>
            <wp:docPr id="1" name="Image 3" descr="http://arrasmedia.keeo.com/18388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http://arrasmedia.keeo.com/183885_2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5240" r="6570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Unité Pastorale de Rebecq :</w:t>
      </w:r>
      <w:r>
        <w:rPr>
          <w:lang w:eastAsia="fr-BE"/>
        </w:rPr>
        <w:t xml:space="preserve"> </w:t>
      </w:r>
    </w:p>
    <w:p>
      <w:pPr>
        <w:pStyle w:val="Normal"/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>Paroisse St-Pierre et St-Martin à Bierghes,</w:t>
      </w:r>
    </w:p>
    <w:p>
      <w:pPr>
        <w:pStyle w:val="Normal"/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>Paroisse St-Martin à Quenast,</w:t>
      </w:r>
    </w:p>
    <w:p>
      <w:pPr>
        <w:pStyle w:val="Normal"/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>Paroisse St-Géry à Rebecq,</w:t>
      </w:r>
    </w:p>
    <w:p>
      <w:pPr>
        <w:pStyle w:val="Normal"/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>Paroisse St-Fiacre à Wisbecq</w:t>
      </w:r>
    </w:p>
    <w:p>
      <w:pPr>
        <w:pStyle w:val="Normal"/>
        <w:spacing w:before="0" w:after="0"/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</w:r>
    </w:p>
    <w:p>
      <w:pPr>
        <w:pStyle w:val="Normal"/>
        <w:spacing w:before="0" w:after="0"/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Rebecq, le 5 septembre 2023</w:t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Chers Parents,</w:t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</w:r>
    </w:p>
    <w:p>
      <w:pPr>
        <w:pStyle w:val="Normal"/>
        <w:spacing w:before="0" w:after="0"/>
        <w:rPr>
          <w:rFonts w:ascii="Century Gothic" w:hAnsi="Century Gothic"/>
          <w:sz w:val="24"/>
          <w:u w:val="single"/>
        </w:rPr>
      </w:pPr>
      <w:r>
        <w:rPr>
          <w:rFonts w:ascii="Century Gothic" w:hAnsi="Century Gothic"/>
          <w:sz w:val="24"/>
        </w:rPr>
        <w:t xml:space="preserve">Il y a quelques années, vous avez demandé le baptême pour votre enfant. Vous vous êtes donc engagés à le faire grandir dans la  foi chrétienne. Aujourd’hui, vous voulez qu’il se prépare aux </w:t>
      </w:r>
      <w:r>
        <w:rPr>
          <w:rFonts w:ascii="Century Gothic" w:hAnsi="Century Gothic"/>
          <w:sz w:val="24"/>
          <w:u w:val="single"/>
        </w:rPr>
        <w:t>sacrements de l’initiation chrétienne (Eucharistie, Réconciliation, Confirmation).</w:t>
      </w:r>
    </w:p>
    <w:p>
      <w:pPr>
        <w:pStyle w:val="Normal"/>
        <w:spacing w:before="0" w:after="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Pour vous aider dans cette préparation, les paroisses de notre Unité Pastorale organisent des rencontres de catéchisme durant l’année scolaire.</w:t>
      </w:r>
    </w:p>
    <w:p>
      <w:pPr>
        <w:pStyle w:val="Normal"/>
        <w:spacing w:before="0" w:after="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</w:r>
    </w:p>
    <w:p>
      <w:pPr>
        <w:pStyle w:val="Normal"/>
        <w:spacing w:before="0" w:after="0"/>
        <w:rPr>
          <w:rFonts w:ascii="Century Gothic" w:hAnsi="Century Gothic"/>
          <w:sz w:val="24"/>
          <w:u w:val="single"/>
        </w:rPr>
      </w:pPr>
      <w:r>
        <w:rPr>
          <w:rFonts w:ascii="Century Gothic" w:hAnsi="Century Gothic"/>
          <w:sz w:val="24"/>
          <w:u w:val="single"/>
        </w:rPr>
        <w:t>Le programme</w:t>
      </w:r>
      <w:r>
        <w:rPr>
          <w:rFonts w:ascii="Century Gothic" w:hAnsi="Century Gothic"/>
          <w:sz w:val="24"/>
        </w:rPr>
        <w:t xml:space="preserve"> que nous vous proposons va se dérouler</w:t>
      </w:r>
      <w:r>
        <w:rPr>
          <w:rFonts w:ascii="Century Gothic" w:hAnsi="Century Gothic"/>
          <w:sz w:val="24"/>
          <w:u w:val="single"/>
        </w:rPr>
        <w:t xml:space="preserve"> sur 4 ans.</w:t>
      </w:r>
    </w:p>
    <w:p>
      <w:pPr>
        <w:pStyle w:val="Normal"/>
        <w:spacing w:before="0" w:after="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  <w:highlight w:val="lightGray"/>
          <w:u w:val="single"/>
        </w:rPr>
        <w:t>La première année, appelée année d’Eveil à la foi</w:t>
      </w:r>
      <w:r>
        <w:rPr>
          <w:rFonts w:ascii="Century Gothic" w:hAnsi="Century Gothic"/>
          <w:sz w:val="24"/>
        </w:rPr>
        <w:t xml:space="preserve"> ne compte qu’une rencontre par mois ainsi qu’une messe des familles par mois.</w:t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  <w:u w:val="single"/>
        </w:rPr>
        <w:t xml:space="preserve">Cette année propose donc aux </w:t>
      </w:r>
      <w:r>
        <w:rPr>
          <w:rFonts w:ascii="Century Gothic" w:hAnsi="Century Gothic"/>
          <w:sz w:val="24"/>
          <w:highlight w:val="lightGray"/>
          <w:u w:val="single"/>
        </w:rPr>
        <w:t>enfants de 2</w:t>
      </w:r>
      <w:r>
        <w:rPr>
          <w:rFonts w:ascii="Century Gothic" w:hAnsi="Century Gothic"/>
          <w:sz w:val="24"/>
          <w:highlight w:val="lightGray"/>
          <w:u w:val="single"/>
          <w:vertAlign w:val="superscript"/>
        </w:rPr>
        <w:t>ième</w:t>
      </w:r>
      <w:r>
        <w:rPr>
          <w:rFonts w:ascii="Century Gothic" w:hAnsi="Century Gothic"/>
          <w:sz w:val="24"/>
          <w:highlight w:val="lightGray"/>
          <w:u w:val="single"/>
        </w:rPr>
        <w:t xml:space="preserve"> primaire</w:t>
      </w:r>
      <w:r>
        <w:rPr>
          <w:rFonts w:ascii="Century Gothic" w:hAnsi="Century Gothic"/>
          <w:sz w:val="24"/>
          <w:u w:val="single"/>
        </w:rPr>
        <w:t xml:space="preserve"> et à leurs parents de « reprendre contact », tout simplement </w:t>
      </w:r>
      <w:r>
        <w:rPr>
          <w:rFonts w:ascii="Century Gothic" w:hAnsi="Century Gothic"/>
          <w:sz w:val="24"/>
        </w:rPr>
        <w:t>avec la vie paroissiale.</w:t>
      </w:r>
    </w:p>
    <w:p>
      <w:pPr>
        <w:pStyle w:val="Normal"/>
        <w:spacing w:before="0" w:after="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Cette première année sera </w:t>
      </w:r>
      <w:r>
        <w:rPr>
          <w:rFonts w:ascii="Century Gothic" w:hAnsi="Century Gothic"/>
          <w:sz w:val="24"/>
          <w:highlight w:val="cyan"/>
        </w:rPr>
        <w:t xml:space="preserve">suivie de </w:t>
      </w:r>
      <w:r>
        <w:rPr>
          <w:rFonts w:ascii="Century Gothic" w:hAnsi="Century Gothic"/>
          <w:sz w:val="24"/>
          <w:highlight w:val="cyan"/>
          <w:u w:val="single"/>
        </w:rPr>
        <w:t>trois années de catéchisme</w:t>
      </w:r>
      <w:r>
        <w:rPr>
          <w:rFonts w:ascii="Century Gothic" w:hAnsi="Century Gothic"/>
          <w:sz w:val="24"/>
          <w:highlight w:val="cyan"/>
        </w:rPr>
        <w:t>.</w:t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La première année prépare au sacrement de l’eucharistie (la communion), la deuxième, au sacrement de réconciliation et la troisième, à la Confirmation. </w:t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Les paroisses organisent  également </w:t>
      </w:r>
      <w:r>
        <w:rPr>
          <w:rFonts w:ascii="Century Gothic" w:hAnsi="Century Gothic"/>
          <w:sz w:val="24"/>
          <w:u w:val="single"/>
        </w:rPr>
        <w:t>une messe des familles par mois</w:t>
      </w:r>
      <w:r>
        <w:rPr>
          <w:rFonts w:ascii="Century Gothic" w:hAnsi="Century Gothic"/>
          <w:sz w:val="24"/>
        </w:rPr>
        <w:t>, à laquelle votre présence est plus que souhaitée afin de soutenir votre enfant et de l’accompagner dans son parcours.</w:t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</w:r>
    </w:p>
    <w:p>
      <w:pPr>
        <w:pStyle w:val="Normal"/>
        <w:spacing w:before="0" w:after="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sz w:val="24"/>
        </w:rPr>
        <w:t xml:space="preserve">Afin de répondre à toutes vos questions et vous permettre </w:t>
      </w:r>
      <w:r>
        <w:rPr>
          <w:rFonts w:ascii="Century Gothic" w:hAnsi="Century Gothic"/>
          <w:sz w:val="24"/>
          <w:u w:val="single"/>
        </w:rPr>
        <w:t>d’inscrire votre enfant à ce programme de catéchèse</w:t>
      </w:r>
      <w:r>
        <w:rPr>
          <w:rFonts w:ascii="Century Gothic" w:hAnsi="Century Gothic"/>
          <w:sz w:val="24"/>
        </w:rPr>
        <w:t xml:space="preserve">, </w:t>
      </w:r>
      <w:r>
        <w:rPr>
          <w:rFonts w:ascii="Century Gothic" w:hAnsi="Century Gothic"/>
          <w:b/>
          <w:sz w:val="28"/>
        </w:rPr>
        <w:t xml:space="preserve">nous invitons les parents à  une rencontre le </w:t>
      </w:r>
      <w:r>
        <w:rPr>
          <w:rFonts w:ascii="Century Gothic" w:hAnsi="Century Gothic"/>
          <w:b/>
          <w:sz w:val="28"/>
          <w:u w:val="single"/>
        </w:rPr>
        <w:t>mardi 26 septembre</w:t>
      </w:r>
      <w:r>
        <w:rPr>
          <w:rFonts w:ascii="Century Gothic" w:hAnsi="Century Gothic"/>
          <w:b/>
          <w:sz w:val="28"/>
        </w:rPr>
        <w:t xml:space="preserve"> à 20h à la cure de Rebecq, rue de la Cure 2.</w:t>
      </w:r>
    </w:p>
    <w:p>
      <w:pPr>
        <w:pStyle w:val="Normal"/>
        <w:spacing w:before="0" w:after="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Au plaisir de vous y rencontrer nombreux,</w:t>
      </w:r>
    </w:p>
    <w:p>
      <w:pPr>
        <w:pStyle w:val="Normal"/>
        <w:spacing w:before="0" w:after="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Abbé Robert, Abbé Jozef et Abbé Faustin</w:t>
      </w:r>
      <w:bookmarkStart w:id="0" w:name="_GoBack"/>
      <w:bookmarkEnd w:id="0"/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L’équipe de catéchèse                                                                              </w:t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PS : pour tout renseignement complémentaire, veuillez  contacter le curé de votre paroisse. Toutes les coordonnées se trouvent sur le site de l’unité pastorale : </w:t>
      </w:r>
      <w:hyperlink r:id="rId3">
        <w:r>
          <w:rPr>
            <w:rStyle w:val="Hyperlink"/>
            <w:rFonts w:ascii="Century Gothic" w:hAnsi="Century Gothic"/>
            <w:sz w:val="24"/>
          </w:rPr>
          <w:t>http://paroissesaintgeryrebecq.be</w:t>
        </w:r>
      </w:hyperlink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2786380</wp:posOffset>
            </wp:positionH>
            <wp:positionV relativeFrom="paragraph">
              <wp:posOffset>635</wp:posOffset>
            </wp:positionV>
            <wp:extent cx="3076575" cy="3321050"/>
            <wp:effectExtent l="0" t="0" r="0" b="0"/>
            <wp:wrapNone/>
            <wp:docPr id="2" name="Image 1" descr="http://a398.idata.over-blog.com/277x300/3/83/02/54/catechese/questions-d-enfants-catechese-paroisse-sainte-foy-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://a398.idata.over-blog.com/277x300/3/83/02/54/catechese/questions-d-enfants-catechese-paroisse-sainte-foy-age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</w:r>
    </w:p>
    <w:p>
      <w:pPr>
        <w:pStyle w:val="Normal"/>
        <w:spacing w:before="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</w:r>
    </w:p>
    <w:sectPr>
      <w:footerReference w:type="default" r:id="rId5"/>
      <w:type w:val="nextPage"/>
      <w:pgSz w:w="11906" w:h="16838"/>
      <w:pgMar w:left="1418" w:right="1418" w:gutter="0" w:header="0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auto"/>
    <w:pitch w:val="default"/>
  </w:font>
  <w:font w:name="Tahoma">
    <w:charset w:val="01"/>
    <w:family w:val="auto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Times">
    <w:altName w:val="Times New Roman"/>
    <w:charset w:val="01"/>
    <w:family w:val="auto"/>
    <w:pitch w:val="default"/>
  </w:font>
  <w:font w:name="Century Gothic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34741678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B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a4d9c"/>
    <w:rPr>
      <w:color w:themeColor="hyperlink" w:val="0000FF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6a4d9c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rsid w:val="00ff1f3a"/>
    <w:rPr/>
  </w:style>
  <w:style w:type="character" w:styleId="PieddepageCar" w:customStyle="1">
    <w:name w:val="Pied de page Car"/>
    <w:basedOn w:val="DefaultParagraphFont"/>
    <w:uiPriority w:val="99"/>
    <w:qFormat/>
    <w:rsid w:val="00ff1f3a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;Times New Roman" w:hAnsi="Times;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;Times New Roman" w:hAnsi="Times;Times New Roman" w:cs="Lucida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a4d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ff1f3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ff1f3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paroissesaintgeryrebecq.be/" TargetMode="External"/><Relationship Id="rId4" Type="http://schemas.openxmlformats.org/officeDocument/2006/relationships/image" Target="media/image2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LibreOffice/7.6.0.3$Windows_X86_64 LibreOffice_project/69edd8b8ebc41d00b4de3915dc82f8f0fc3b6265</Application>
  <AppVersion>15.0000</AppVersion>
  <Pages>2</Pages>
  <Words>294</Words>
  <Characters>1578</Characters>
  <CharactersWithSpaces>1936</CharactersWithSpaces>
  <Paragraphs>21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2023-09-05T12:27:00Z</dcterms:created>
  <dc:creator>Botman-Moreau</dc:creator>
  <dc:description/>
  <dc:language>fr-BE</dc:language>
  <cp:lastModifiedBy>Botman-Moreau</cp:lastModifiedBy>
  <dcterms:modified xsi:type="dcterms:W3CDTF">2023-09-07T12:46:00Z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